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6F50B3">
        <w:rPr>
          <w:rFonts w:ascii="Times New Roman" w:hAnsi="Times New Roman"/>
          <w:sz w:val="26"/>
          <w:szCs w:val="26"/>
          <w:u w:val="single"/>
        </w:rPr>
        <w:t>15.02.2016</w:t>
      </w:r>
      <w:r w:rsidR="00DF1A1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 w:rsidR="006F50B3">
        <w:rPr>
          <w:rFonts w:ascii="Times New Roman" w:hAnsi="Times New Roman"/>
          <w:sz w:val="26"/>
          <w:szCs w:val="26"/>
          <w:u w:val="single"/>
        </w:rPr>
        <w:t>19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9A5" w:rsidRDefault="002C69A5" w:rsidP="002C69A5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2C69A5">
        <w:rPr>
          <w:rFonts w:ascii="Times New Roman" w:eastAsia="Times New Roman" w:hAnsi="Times New Roman" w:cs="Times New Roman"/>
          <w:sz w:val="28"/>
          <w:szCs w:val="28"/>
        </w:rPr>
        <w:t xml:space="preserve">«Присвоение  адреса  объекту  недвижимости </w:t>
      </w:r>
    </w:p>
    <w:p w:rsidR="002C69A5" w:rsidRPr="002C69A5" w:rsidRDefault="002C69A5" w:rsidP="002C69A5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69A5">
        <w:rPr>
          <w:rFonts w:ascii="Times New Roman" w:eastAsia="Times New Roman" w:hAnsi="Times New Roman" w:cs="Times New Roman"/>
          <w:sz w:val="28"/>
          <w:szCs w:val="28"/>
        </w:rPr>
        <w:t>аннулирование адреса»</w:t>
      </w:r>
    </w:p>
    <w:p w:rsidR="000F6594" w:rsidRPr="000F6594" w:rsidRDefault="000F6594" w:rsidP="002C69A5">
      <w:pPr>
        <w:widowControl w:val="0"/>
        <w:suppressAutoHyphens/>
        <w:autoSpaceDE w:val="0"/>
        <w:autoSpaceDN w:val="0"/>
        <w:adjustRightInd w:val="0"/>
        <w:spacing w:after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2C69A5" w:rsidRPr="002C69A5" w:rsidRDefault="002C69A5" w:rsidP="002C69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9A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№ 77   «</w:t>
      </w:r>
      <w:r w:rsidRPr="002C69A5">
        <w:rPr>
          <w:rFonts w:ascii="Times New Roman" w:eastAsia="Times New Roman" w:hAnsi="Times New Roman" w:cs="Times New Roman"/>
          <w:bCs/>
          <w:sz w:val="28"/>
          <w:szCs w:val="28"/>
        </w:rPr>
        <w:t>О п</w:t>
      </w:r>
      <w:r w:rsidRPr="002C69A5">
        <w:rPr>
          <w:rFonts w:ascii="Times New Roman" w:eastAsia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9A5" w:rsidRPr="002C69A5" w:rsidRDefault="002C69A5" w:rsidP="002C69A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6594" w:rsidRPr="002C69A5">
        <w:rPr>
          <w:rFonts w:ascii="Times New Roman" w:hAnsi="Times New Roman" w:cs="Times New Roman"/>
          <w:b w:val="0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2C69A5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 и аннулирование адреса» согласно приложению.</w:t>
      </w:r>
    </w:p>
    <w:p w:rsidR="002B108C" w:rsidRDefault="002B108C" w:rsidP="002B108C">
      <w:pPr>
        <w:pStyle w:val="a4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2C69A5">
        <w:rPr>
          <w:sz w:val="28"/>
          <w:szCs w:val="28"/>
        </w:rPr>
        <w:t xml:space="preserve">   </w:t>
      </w:r>
      <w:r w:rsidR="000F6594" w:rsidRPr="002C69A5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>
        <w:rPr>
          <w:sz w:val="28"/>
          <w:szCs w:val="28"/>
        </w:rPr>
        <w:t xml:space="preserve"> Лосевского сельского поселения </w:t>
      </w:r>
      <w:r w:rsidRPr="002B108C">
        <w:rPr>
          <w:color w:val="000000"/>
          <w:sz w:val="28"/>
          <w:szCs w:val="28"/>
        </w:rPr>
        <w:t>и  разместить  на  официальном  сайте  Лосевского сельского  поселения  в  сети  Интернет</w:t>
      </w:r>
      <w:r w:rsidRPr="002B108C">
        <w:rPr>
          <w:sz w:val="28"/>
          <w:szCs w:val="28"/>
        </w:rPr>
        <w:t>.</w:t>
      </w:r>
    </w:p>
    <w:p w:rsidR="000F6594" w:rsidRPr="002C69A5" w:rsidRDefault="000F6594" w:rsidP="002C69A5">
      <w:pPr>
        <w:spacing w:after="0" w:line="240" w:lineRule="atLeast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2C69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2C69A5" w:rsidRPr="002C69A5" w:rsidRDefault="002C69A5" w:rsidP="00DD1858">
      <w:pPr>
        <w:spacing w:after="0"/>
        <w:ind w:left="851" w:firstLine="8221"/>
        <w:rPr>
          <w:rFonts w:ascii="Times New Roman" w:hAnsi="Times New Roman" w:cs="Times New Roman"/>
          <w:sz w:val="24"/>
          <w:szCs w:val="24"/>
        </w:rPr>
      </w:pPr>
      <w:r w:rsidRPr="002C69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69A5" w:rsidRPr="002C69A5" w:rsidRDefault="002C69A5" w:rsidP="00DD1858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2C69A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69A5" w:rsidRPr="002C69A5" w:rsidRDefault="00DD1858" w:rsidP="00DD1858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Лосевского</w:t>
      </w:r>
      <w:r w:rsidR="002C69A5" w:rsidRPr="002C69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C69A5" w:rsidRPr="002C69A5" w:rsidRDefault="002C69A5" w:rsidP="00DD1858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2C69A5">
        <w:rPr>
          <w:rFonts w:ascii="Times New Roman" w:hAnsi="Times New Roman" w:cs="Times New Roman"/>
          <w:sz w:val="24"/>
          <w:szCs w:val="24"/>
        </w:rPr>
        <w:t xml:space="preserve">Павловского муниципального района </w:t>
      </w:r>
    </w:p>
    <w:p w:rsidR="002C69A5" w:rsidRPr="002C69A5" w:rsidRDefault="006F50B3" w:rsidP="00DD1858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15.02.2016г. №19</w:t>
      </w:r>
    </w:p>
    <w:p w:rsidR="002C69A5" w:rsidRPr="002C69A5" w:rsidRDefault="002C69A5" w:rsidP="00DD1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9A5" w:rsidRPr="002C69A5" w:rsidRDefault="002C69A5" w:rsidP="002C69A5">
      <w:pPr>
        <w:rPr>
          <w:rFonts w:ascii="Times New Roman" w:hAnsi="Times New Roman" w:cs="Times New Roman"/>
          <w:sz w:val="24"/>
          <w:szCs w:val="24"/>
        </w:rPr>
      </w:pPr>
    </w:p>
    <w:p w:rsidR="002C69A5" w:rsidRPr="00DD1858" w:rsidRDefault="002C69A5" w:rsidP="00DD1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5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2C69A5" w:rsidRPr="00DD1858" w:rsidRDefault="002C69A5" w:rsidP="00DD1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69A5" w:rsidRPr="00DD1858" w:rsidRDefault="002C69A5" w:rsidP="00DD1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858">
        <w:rPr>
          <w:rFonts w:ascii="Times New Roman" w:hAnsi="Times New Roman" w:cs="Times New Roman"/>
          <w:b/>
          <w:sz w:val="24"/>
          <w:szCs w:val="24"/>
          <w:u w:val="single"/>
        </w:rPr>
        <w:t>«Присвоение адреса объекту недвижимости и аннулирование адреса»</w:t>
      </w:r>
    </w:p>
    <w:p w:rsidR="002C69A5" w:rsidRPr="002C69A5" w:rsidRDefault="002C69A5" w:rsidP="002C69A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765"/>
      </w:tblGrid>
      <w:tr w:rsidR="002C69A5" w:rsidRPr="002C69A5" w:rsidTr="006F50B3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C69A5" w:rsidRPr="002C69A5" w:rsidTr="006F5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2C69A5" w:rsidRPr="002C69A5" w:rsidRDefault="002C69A5" w:rsidP="006F50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DD185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органа местного самоуправления, предоставляющего услугу  </w:t>
            </w:r>
          </w:p>
          <w:p w:rsidR="002C69A5" w:rsidRPr="002C69A5" w:rsidRDefault="00DD1858" w:rsidP="00DD1858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Лосевского</w:t>
            </w:r>
            <w:r w:rsidR="002C69A5"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2. Номер услуги в федеральном реестре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858">
              <w:rPr>
                <w:rFonts w:ascii="Times New Roman" w:hAnsi="Times New Roman" w:cs="Times New Roman"/>
                <w:sz w:val="24"/>
                <w:szCs w:val="24"/>
              </w:rPr>
              <w:t>3640100010000650693</w:t>
            </w:r>
          </w:p>
          <w:p w:rsidR="002C69A5" w:rsidRPr="002C69A5" w:rsidRDefault="002C69A5" w:rsidP="00DD1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3. Полное наименование услуги</w:t>
            </w:r>
          </w:p>
          <w:p w:rsidR="002C69A5" w:rsidRPr="002C69A5" w:rsidRDefault="002C69A5" w:rsidP="00DD1858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  <w:p w:rsidR="002C69A5" w:rsidRPr="002C69A5" w:rsidRDefault="002C69A5" w:rsidP="00DD1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4. Краткое наименование услуги</w:t>
            </w:r>
          </w:p>
          <w:p w:rsidR="002C69A5" w:rsidRPr="002C69A5" w:rsidRDefault="002C69A5" w:rsidP="00DD1858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2C69A5" w:rsidRPr="002C69A5" w:rsidRDefault="002C69A5" w:rsidP="00DD1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5. Административный регламент предоставления услуги</w:t>
            </w:r>
          </w:p>
          <w:p w:rsidR="002C69A5" w:rsidRPr="002C69A5" w:rsidRDefault="002C69A5" w:rsidP="00DD1858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D1858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муниципального района  от  06.10.2015 г.  № 105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      </w:r>
          </w:p>
          <w:p w:rsidR="00DD1858" w:rsidRDefault="002C69A5" w:rsidP="00DD1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Перечень «подуслуг»  </w:t>
            </w:r>
          </w:p>
          <w:p w:rsidR="002C69A5" w:rsidRPr="00DD1858" w:rsidRDefault="002C69A5" w:rsidP="00DD1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 и аннулирование адреса</w:t>
            </w:r>
            <w:r w:rsidRPr="002C69A5">
              <w:rPr>
                <w:rStyle w:val="135pt"/>
                <w:rFonts w:eastAsiaTheme="minorEastAsia" w:cs="Times New Roman"/>
                <w:sz w:val="24"/>
                <w:szCs w:val="24"/>
              </w:rPr>
              <w:t>.</w:t>
            </w:r>
          </w:p>
          <w:p w:rsidR="002C69A5" w:rsidRPr="002C69A5" w:rsidRDefault="002C69A5" w:rsidP="00DD1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7. Способы оценки качества предоставления услуги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Радиотелефонная связь, почтовая связь, личное обращение </w:t>
            </w:r>
          </w:p>
        </w:tc>
      </w:tr>
      <w:tr w:rsidR="002C69A5" w:rsidRPr="002C69A5" w:rsidTr="006F50B3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</w:t>
            </w: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услуги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Исчерпывающий перечень нормативных правовых актов, регулирующих предоставление услуги 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(Собрание законодательства РФ», 2003, №40, 6 октября);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2C69A5" w:rsidRPr="002C69A5" w:rsidRDefault="002C69A5" w:rsidP="00DD1858">
            <w:pPr>
              <w:shd w:val="clear" w:color="auto" w:fill="FFFFFF"/>
              <w:tabs>
                <w:tab w:val="num" w:pos="1080"/>
              </w:tabs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19.11.2014 № 1221 «Об утверждении Правил присвоения, изменения и аннулиро</w:t>
            </w:r>
            <w:r w:rsidR="00DD1858">
              <w:rPr>
                <w:rFonts w:ascii="Times New Roman" w:hAnsi="Times New Roman" w:cs="Times New Roman"/>
                <w:sz w:val="24"/>
                <w:szCs w:val="24"/>
              </w:rPr>
              <w:t xml:space="preserve">вания адресов»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9A5" w:rsidRPr="002C69A5" w:rsidRDefault="002C69A5" w:rsidP="00DD1858">
            <w:pPr>
              <w:shd w:val="clear" w:color="auto" w:fill="FFFFFF"/>
              <w:tabs>
                <w:tab w:val="num" w:pos="1080"/>
              </w:tabs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</w:t>
            </w:r>
            <w:r w:rsidR="00DD1858">
              <w:rPr>
                <w:rFonts w:ascii="Times New Roman" w:hAnsi="Times New Roman" w:cs="Times New Roman"/>
                <w:sz w:val="24"/>
                <w:szCs w:val="24"/>
              </w:rPr>
              <w:t>-портал правовой информации)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9A5" w:rsidRPr="002C69A5" w:rsidRDefault="00DD1858" w:rsidP="00DD1858">
            <w:pPr>
              <w:shd w:val="clear" w:color="auto" w:fill="FFFFFF"/>
              <w:tabs>
                <w:tab w:val="left" w:pos="318"/>
                <w:tab w:val="left" w:pos="993"/>
                <w:tab w:val="num" w:pos="1080"/>
              </w:tabs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Лосевского</w:t>
            </w:r>
            <w:r w:rsidR="002C69A5"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муниципального района Воронежской области и другие правовые акты.</w:t>
            </w:r>
          </w:p>
        </w:tc>
      </w:tr>
      <w:tr w:rsidR="002C69A5" w:rsidRPr="002C69A5" w:rsidTr="006F50B3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lastRenderedPageBreak/>
              <w:t xml:space="preserve"> Общие сведения  о «подуслугах» </w:t>
            </w:r>
          </w:p>
          <w:p w:rsidR="002C69A5" w:rsidRPr="002C69A5" w:rsidRDefault="002C69A5" w:rsidP="006F50B3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2C69A5" w:rsidRPr="002C69A5" w:rsidRDefault="002C69A5" w:rsidP="006F50B3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Исчерпывающие сведения по каждой «подуслуге»</w:t>
            </w:r>
          </w:p>
          <w:p w:rsidR="002C69A5" w:rsidRPr="002C69A5" w:rsidRDefault="002C69A5" w:rsidP="002C69A5">
            <w:pPr>
              <w:pStyle w:val="a5"/>
              <w:numPr>
                <w:ilvl w:val="0"/>
                <w:numId w:val="1"/>
              </w:numPr>
              <w:spacing w:after="0"/>
              <w:ind w:left="33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Срок предоставления</w:t>
            </w:r>
          </w:p>
          <w:p w:rsidR="002C69A5" w:rsidRPr="002C69A5" w:rsidRDefault="002C69A5" w:rsidP="002C69A5">
            <w:pPr>
              <w:numPr>
                <w:ilvl w:val="1"/>
                <w:numId w:val="1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 должен превышать 18 рабочих дней со дня поступления заявления.  </w:t>
            </w:r>
          </w:p>
          <w:p w:rsidR="002C69A5" w:rsidRPr="002C69A5" w:rsidRDefault="002C69A5" w:rsidP="002C69A5">
            <w:pPr>
              <w:numPr>
                <w:ilvl w:val="1"/>
                <w:numId w:val="1"/>
              </w:numPr>
              <w:tabs>
                <w:tab w:val="left" w:pos="60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заявления через многофункциональный центр  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исчисляется со дня передачи многофункциональным центром  заявления и документов, необходимых для предоставления муниципальной услуги (при их наличии), в администрацию.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2. Основания для отказа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2.1. Основания для отказа в приеме документов</w:t>
            </w:r>
          </w:p>
          <w:p w:rsidR="002C69A5" w:rsidRPr="002C69A5" w:rsidRDefault="002C69A5" w:rsidP="006F50B3">
            <w:pPr>
              <w:tabs>
                <w:tab w:val="num" w:pos="792"/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2.2. Основания для отказа в предоставлении «подуслуги»</w:t>
            </w:r>
          </w:p>
          <w:p w:rsidR="002C69A5" w:rsidRPr="002C69A5" w:rsidRDefault="002C69A5" w:rsidP="00DD1858">
            <w:pPr>
              <w:tabs>
                <w:tab w:val="left" w:pos="1440"/>
                <w:tab w:val="left" w:pos="1560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с заявлением о присвоении объекту адресации адреса обратилось лицо, не уполномоченное совершать такого рода действия;</w:t>
            </w:r>
          </w:p>
          <w:p w:rsidR="002C69A5" w:rsidRPr="002C69A5" w:rsidRDefault="002C69A5" w:rsidP="00DD1858">
            <w:pPr>
              <w:tabs>
                <w:tab w:val="left" w:pos="1440"/>
                <w:tab w:val="left" w:pos="1560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-ответ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2C69A5" w:rsidRPr="002C69A5" w:rsidRDefault="002C69A5" w:rsidP="00DD1858">
            <w:pPr>
              <w:tabs>
                <w:tab w:val="left" w:pos="1440"/>
                <w:tab w:val="left" w:pos="1560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законодательством Российской Федерации;</w:t>
            </w:r>
          </w:p>
          <w:p w:rsidR="002C69A5" w:rsidRPr="002C69A5" w:rsidRDefault="002C69A5" w:rsidP="00DD1858">
            <w:pPr>
              <w:tabs>
                <w:tab w:val="num" w:pos="1155"/>
                <w:tab w:val="left" w:pos="1440"/>
                <w:tab w:val="left" w:pos="1560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  <w:p w:rsidR="002C69A5" w:rsidRPr="002C69A5" w:rsidRDefault="002C69A5" w:rsidP="00DD1858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 xml:space="preserve">3. Документы, являющиеся результатом предоставления соответствующей «подуслуги» </w:t>
            </w:r>
          </w:p>
          <w:p w:rsidR="002C69A5" w:rsidRPr="002C69A5" w:rsidRDefault="002C69A5" w:rsidP="006F50B3">
            <w:pPr>
              <w:pStyle w:val="ConsPlusNormal0"/>
              <w:tabs>
                <w:tab w:val="num" w:pos="142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муниципальной услуги является постановления администрации о присвоении объекту адресации адреса или его аннулировании либо </w:t>
            </w:r>
            <w:r w:rsidRPr="002C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об отказе в присвоение объекту адресации адреса или аннулировании его адреса.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4. Способы получения документов, являющихся результатами предоставления «подуслуги»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почте, через полномочного представителя, через МФЦ, электронно</w:t>
            </w:r>
          </w:p>
          <w:p w:rsidR="002C69A5" w:rsidRPr="002C69A5" w:rsidRDefault="002C69A5" w:rsidP="002B108C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5. Сведения о наличии платы за предоставление «подуслуги»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услуга предоставляется на безвозмездной основе</w:t>
            </w:r>
          </w:p>
        </w:tc>
      </w:tr>
      <w:tr w:rsidR="002C69A5" w:rsidRPr="002C69A5" w:rsidTr="006F50B3">
        <w:trPr>
          <w:trHeight w:val="17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«подуслуги»</w:t>
            </w:r>
          </w:p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Исчерпывающие сведения о заявителях по каждой «подуслуге»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1. Категории лиц, имеющих право на получение услуги</w:t>
            </w:r>
          </w:p>
          <w:p w:rsidR="002C69A5" w:rsidRPr="002C69A5" w:rsidRDefault="002C69A5" w:rsidP="00DD1858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 являются физические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2C69A5" w:rsidRPr="002C69A5" w:rsidRDefault="002C69A5" w:rsidP="00DD1858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ab/>
              <w:t>право хозяйственного ведения;</w:t>
            </w:r>
          </w:p>
          <w:p w:rsidR="002C69A5" w:rsidRPr="002C69A5" w:rsidRDefault="002C69A5" w:rsidP="00DD1858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ab/>
              <w:t>право оперативного управления;</w:t>
            </w:r>
          </w:p>
          <w:p w:rsidR="002C69A5" w:rsidRPr="002C69A5" w:rsidRDefault="002C69A5" w:rsidP="00DD1858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ab/>
              <w:t>право пожизненно наследуемого владения;</w:t>
            </w:r>
          </w:p>
          <w:p w:rsidR="002C69A5" w:rsidRPr="002C69A5" w:rsidRDefault="002C69A5" w:rsidP="00DD1858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ab/>
              <w:t>право постоянного (бессрочного) пользования.</w:t>
            </w:r>
          </w:p>
          <w:p w:rsidR="002C69A5" w:rsidRPr="002C69A5" w:rsidRDefault="002C69A5" w:rsidP="00DD1858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2. Наименование документа, подтверждающего правомочие заявителя соответствующей категории на получение «подуслуги», а также установленные требования к данному документу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540"/>
              <w:rPr>
                <w:sz w:val="24"/>
                <w:szCs w:val="24"/>
                <w:highlight w:val="yellow"/>
              </w:rPr>
            </w:pPr>
            <w:r w:rsidRPr="002C69A5">
              <w:rPr>
                <w:sz w:val="24"/>
                <w:szCs w:val="24"/>
              </w:rPr>
              <w:t>Документ, удостоверяющий личность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3. Наличие возможности подачи заявления на предоставление «подуслуги» от имени заявителя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C69A5" w:rsidRPr="002C69A5" w:rsidRDefault="002C69A5" w:rsidP="006F50B3">
            <w:pPr>
              <w:pStyle w:val="a5"/>
              <w:spacing w:after="0"/>
              <w:ind w:hanging="250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4.2.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      </w:r>
          </w:p>
          <w:p w:rsidR="002C69A5" w:rsidRPr="002C69A5" w:rsidRDefault="002C69A5" w:rsidP="00DD1858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2C69A5" w:rsidRPr="002C69A5" w:rsidTr="006F5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9A5" w:rsidRPr="002C69A5" w:rsidRDefault="002C69A5" w:rsidP="006F50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2C69A5">
              <w:rPr>
                <w:sz w:val="24"/>
                <w:szCs w:val="24"/>
              </w:rPr>
              <w:t xml:space="preserve"> </w:t>
            </w:r>
            <w:r w:rsidRPr="002C69A5">
              <w:rPr>
                <w:b/>
                <w:sz w:val="24"/>
                <w:szCs w:val="24"/>
              </w:rPr>
              <w:t>по каждой «подуслуге»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1. Наименование документа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основании заявления, поступившего в администрацию или в многофункциональный центр.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2. Количество необходимых экземпляров документа с указанием подлинник/копия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sz w:val="24"/>
                <w:szCs w:val="24"/>
              </w:rPr>
            </w:pPr>
            <w:r w:rsidRPr="002C69A5">
              <w:rPr>
                <w:sz w:val="24"/>
                <w:szCs w:val="24"/>
              </w:rPr>
              <w:t>Копии документов в 1 экз.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3. Установление требования к документу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Заявление представляется заявителем (представителем заявителя) лично в администрацию или многофункциональный центр либо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заявления представителем заявителя в форме электронного документа к такому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2C69A5" w:rsidRPr="002C69A5" w:rsidRDefault="002C69A5" w:rsidP="00DD1858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</w:p>
          <w:p w:rsidR="002C69A5" w:rsidRPr="002C69A5" w:rsidRDefault="002C69A5" w:rsidP="00DD1858">
            <w:pPr>
              <w:pStyle w:val="a5"/>
              <w:spacing w:after="0"/>
              <w:ind w:left="0" w:firstLine="175"/>
              <w:rPr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4. Форма и образец соответствующего документа (прикладывается к технологической схеме)</w:t>
            </w:r>
            <w:r w:rsidRPr="002C69A5">
              <w:rPr>
                <w:sz w:val="24"/>
                <w:szCs w:val="24"/>
              </w:rPr>
              <w:t xml:space="preserve"> 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  <w:highlight w:val="yellow"/>
              </w:rPr>
            </w:pPr>
            <w:r w:rsidRPr="002C69A5">
              <w:rPr>
                <w:sz w:val="24"/>
                <w:szCs w:val="24"/>
              </w:rPr>
              <w:t>Заявление по форме (приложение №1)</w:t>
            </w:r>
          </w:p>
        </w:tc>
      </w:tr>
      <w:tr w:rsidR="002C69A5" w:rsidRPr="002C69A5" w:rsidTr="006F5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Перечень документов, которые запрашиваются посредством подготовки и направления межведомственных запросов, по каждой «подуслуге»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1. Наименование документа/ состав запрашиваемых сведений</w:t>
            </w:r>
          </w:p>
          <w:p w:rsidR="002C69A5" w:rsidRPr="002C69A5" w:rsidRDefault="002C69A5" w:rsidP="00DD185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- правоустанавливающие и (или) правоудостоверяющие документы на объект (объекты) адресации; </w:t>
            </w:r>
          </w:p>
          <w:p w:rsidR="002C69A5" w:rsidRPr="002C69A5" w:rsidRDefault="002C69A5" w:rsidP="00DD185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2C69A5" w:rsidRPr="002C69A5" w:rsidRDefault="002C69A5" w:rsidP="00DD185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2C69A5" w:rsidRPr="002C69A5" w:rsidRDefault="002C69A5" w:rsidP="00DD185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2C69A5" w:rsidRPr="002C69A5" w:rsidRDefault="002C69A5" w:rsidP="00DD185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адресации);</w:t>
            </w:r>
          </w:p>
          <w:p w:rsidR="002C69A5" w:rsidRPr="002C69A5" w:rsidRDefault="002C69A5" w:rsidP="006F50B3">
            <w:pPr>
              <w:pStyle w:val="ConsPlusNormal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2C69A5" w:rsidRPr="002C69A5" w:rsidRDefault="002C69A5" w:rsidP="006F50B3">
            <w:pPr>
              <w:pStyle w:val="ConsPlusNormal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2C69A5" w:rsidRPr="002C69A5" w:rsidRDefault="002C69A5" w:rsidP="006F50B3">
            <w:pPr>
              <w:pStyle w:val="ConsPlusNormal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органа местного самоуправления о переводе жилого помещения в нежилое помещение или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2C69A5" w:rsidRPr="002C69A5" w:rsidRDefault="002C69A5" w:rsidP="006F50B3">
            <w:pPr>
              <w:pStyle w:val="ConsPlusNormal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2C69A5" w:rsidRPr="002C69A5" w:rsidRDefault="002C69A5" w:rsidP="00DD18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6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2C69A5" w:rsidRPr="002C69A5" w:rsidRDefault="002C69A5" w:rsidP="00DD18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Федеральной службы государственной регистрации, кадастра и картографии по Воронежской области;</w:t>
            </w:r>
          </w:p>
          <w:p w:rsidR="002C69A5" w:rsidRPr="002C69A5" w:rsidRDefault="002C69A5" w:rsidP="00DD18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ФГБУ «Федеральная Кадастровая Палата Росреестра»</w:t>
            </w:r>
          </w:p>
          <w:p w:rsidR="002C69A5" w:rsidRPr="002C69A5" w:rsidRDefault="002C69A5" w:rsidP="00DD18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-  Управление Федеральной налоговой службы по Воронежской области;</w:t>
            </w:r>
          </w:p>
          <w:p w:rsidR="002C69A5" w:rsidRPr="002C69A5" w:rsidRDefault="002C69A5" w:rsidP="00DD18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  <w:p w:rsidR="002C69A5" w:rsidRPr="002C69A5" w:rsidRDefault="002C69A5" w:rsidP="00DD1858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3.1.</w:t>
            </w:r>
            <w:r w:rsidRPr="002C69A5">
              <w:rPr>
                <w:sz w:val="24"/>
                <w:szCs w:val="24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4.1.</w:t>
            </w:r>
            <w:r w:rsidRPr="002C69A5">
              <w:rPr>
                <w:sz w:val="24"/>
                <w:szCs w:val="24"/>
              </w:rPr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5. Сотрудник, ответственный за осуществление межведомственного запроса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sz w:val="24"/>
                <w:szCs w:val="24"/>
              </w:rPr>
            </w:pPr>
            <w:r w:rsidRPr="002C69A5">
              <w:rPr>
                <w:sz w:val="24"/>
                <w:szCs w:val="24"/>
              </w:rPr>
              <w:t>Сотрудник администрации, ответственный за оказание услуги.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6. Форма и образец заполнения межведомственного запроса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69A5" w:rsidRPr="002C69A5" w:rsidTr="006F5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Технологические процессы предоставления муниципальной «подуслуги» </w:t>
            </w:r>
          </w:p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DF1A10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каждой «подуслуги» </w:t>
            </w:r>
          </w:p>
          <w:p w:rsidR="002C69A5" w:rsidRPr="002C69A5" w:rsidRDefault="002C69A5" w:rsidP="00DF1A10">
            <w:pPr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  «Подуслуги»</w:t>
            </w:r>
          </w:p>
          <w:p w:rsidR="002C69A5" w:rsidRPr="002C69A5" w:rsidRDefault="002C69A5" w:rsidP="006F50B3">
            <w:pPr>
              <w:pStyle w:val="4"/>
              <w:shd w:val="clear" w:color="auto" w:fill="auto"/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Fonts w:cs="Times New Roman"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133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0"/>
                <w:sz w:val="24"/>
                <w:szCs w:val="24"/>
              </w:rPr>
              <w:t>Порядок выполнения каждого действия с возможными траекториями критериями принятия решений</w:t>
            </w:r>
          </w:p>
          <w:p w:rsidR="002C69A5" w:rsidRPr="002C69A5" w:rsidRDefault="002C69A5" w:rsidP="002C69A5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документов;</w:t>
            </w:r>
          </w:p>
          <w:p w:rsidR="002C69A5" w:rsidRPr="002C69A5" w:rsidRDefault="002C69A5" w:rsidP="002C69A5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документов, истребование документов (сведений), в рамках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взаимодействия;</w:t>
            </w:r>
          </w:p>
          <w:p w:rsidR="002C69A5" w:rsidRPr="002C69A5" w:rsidRDefault="002C69A5" w:rsidP="002C69A5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адреса;</w:t>
            </w:r>
          </w:p>
          <w:p w:rsidR="002C69A5" w:rsidRPr="002C69A5" w:rsidRDefault="002C69A5" w:rsidP="002C69A5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адреса.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0"/>
                <w:sz w:val="24"/>
                <w:szCs w:val="24"/>
              </w:rPr>
              <w:t>Ответственные специалисты по каждому действию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sz w:val="24"/>
                <w:szCs w:val="24"/>
              </w:rPr>
            </w:pPr>
            <w:r w:rsidRPr="002C69A5">
              <w:rPr>
                <w:sz w:val="24"/>
                <w:szCs w:val="24"/>
              </w:rPr>
              <w:t>Специалист администрации, ответственный за предоставление услуги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0"/>
                <w:sz w:val="24"/>
                <w:szCs w:val="24"/>
              </w:rPr>
              <w:t>Среднее время выполнения каждого действия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"/>
                <w:rFonts w:cs="Times New Roman"/>
                <w:sz w:val="24"/>
                <w:szCs w:val="24"/>
              </w:rPr>
              <w:t xml:space="preserve">1 рабочий день 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"/>
                <w:rFonts w:cs="Times New Roman"/>
                <w:sz w:val="24"/>
                <w:szCs w:val="24"/>
              </w:rPr>
              <w:t>14 рабочих дней;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"/>
                <w:rFonts w:cs="Times New Roman"/>
                <w:sz w:val="24"/>
                <w:szCs w:val="24"/>
              </w:rPr>
              <w:t>3 рабочих дня;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"/>
                <w:rFonts w:cs="Times New Roman"/>
                <w:sz w:val="24"/>
                <w:szCs w:val="24"/>
              </w:rPr>
              <w:t>11 рабочих дней.</w:t>
            </w:r>
          </w:p>
          <w:p w:rsidR="002C69A5" w:rsidRPr="002C69A5" w:rsidRDefault="002C69A5" w:rsidP="002C69A5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459"/>
              </w:tabs>
              <w:spacing w:before="0" w:line="240" w:lineRule="auto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0"/>
                <w:sz w:val="24"/>
                <w:szCs w:val="24"/>
              </w:rPr>
              <w:t>Ресурсы, необходимые для выполнения действия (документационные и технологические)</w:t>
            </w:r>
          </w:p>
          <w:p w:rsidR="002C69A5" w:rsidRPr="002C69A5" w:rsidRDefault="002C69A5" w:rsidP="006F50B3">
            <w:pPr>
              <w:pStyle w:val="4"/>
              <w:shd w:val="clear" w:color="auto" w:fill="auto"/>
              <w:tabs>
                <w:tab w:val="left" w:pos="907"/>
              </w:tabs>
              <w:spacing w:before="0" w:line="240" w:lineRule="auto"/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Style w:val="135pt"/>
                <w:rFonts w:cs="Times New Roman"/>
                <w:sz w:val="24"/>
                <w:szCs w:val="24"/>
              </w:rPr>
              <w:t>- административный регламент по предоставлению муниципальной услуги;</w:t>
            </w:r>
          </w:p>
          <w:p w:rsidR="002C69A5" w:rsidRPr="002C69A5" w:rsidRDefault="002C69A5" w:rsidP="006F50B3">
            <w:pPr>
              <w:pStyle w:val="4"/>
              <w:shd w:val="clear" w:color="auto" w:fill="auto"/>
              <w:tabs>
                <w:tab w:val="left" w:pos="907"/>
              </w:tabs>
              <w:spacing w:before="0" w:line="240" w:lineRule="auto"/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2C69A5">
              <w:rPr>
                <w:rFonts w:cs="Times New Roman"/>
                <w:sz w:val="24"/>
                <w:szCs w:val="24"/>
              </w:rPr>
              <w:t>- а</w:t>
            </w:r>
            <w:r w:rsidRPr="002C69A5">
              <w:rPr>
                <w:rStyle w:val="135pt"/>
                <w:rFonts w:cs="Times New Roman"/>
                <w:sz w:val="24"/>
                <w:szCs w:val="24"/>
              </w:rPr>
              <w:t>втоматизированное рабочее место, подключенное к СМЭВ и АИС «МФЦ».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175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1.5. Возможные сценарии дальнейшего предоставления «подслуги» в зависимости от результатов выполнения действия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C69A5" w:rsidRPr="002C69A5" w:rsidTr="006F5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«подуслуги»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Исчерпывающая информация о результатах каждой «подуслуги»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1. Документы, являющиеся результатом услуги</w:t>
            </w:r>
          </w:p>
          <w:p w:rsidR="002C69A5" w:rsidRPr="002C69A5" w:rsidRDefault="002C69A5" w:rsidP="006F50B3">
            <w:pPr>
              <w:pStyle w:val="ConsPlusNormal0"/>
              <w:tabs>
                <w:tab w:val="num" w:pos="142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муниципальной услуги является постановление о присвоении объекту адресации адреса или его аннулировании администрации либо </w:t>
            </w:r>
            <w:r w:rsidRPr="002C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об  отказе в присвоение объекту адресации адреса или аннулировании его адреса.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2.Требования к документам, являющимся результатом услуги</w:t>
            </w:r>
          </w:p>
          <w:p w:rsidR="002C69A5" w:rsidRPr="002C69A5" w:rsidRDefault="002C69A5" w:rsidP="006F50B3">
            <w:pPr>
              <w:pStyle w:val="ConsPlusNormal0"/>
              <w:tabs>
                <w:tab w:val="num" w:pos="142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 объекту адресации адреса или его аннулировании администрации либо </w:t>
            </w:r>
            <w:r w:rsidRPr="002C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об  отказе в присвоение объекту адресации адреса или аннулировании его адреса 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 </w:t>
            </w:r>
            <w:r w:rsidR="00DF1A10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Павловского муниципального района.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t>3. Характеристика результата (положительный, отрицательный)</w:t>
            </w:r>
          </w:p>
          <w:p w:rsidR="002C69A5" w:rsidRPr="002C69A5" w:rsidRDefault="002C69A5" w:rsidP="006F50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5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 – положительный результат, решение об отказе в таком присвоении или аннулировании адреса – отрицательный результат. 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</w:rPr>
            </w:pPr>
            <w:r w:rsidRPr="002C69A5">
              <w:rPr>
                <w:b/>
                <w:sz w:val="24"/>
                <w:szCs w:val="24"/>
              </w:rPr>
              <w:lastRenderedPageBreak/>
              <w:t>4. Способ получения результата</w:t>
            </w:r>
          </w:p>
          <w:p w:rsidR="002C69A5" w:rsidRPr="002C69A5" w:rsidRDefault="002C69A5" w:rsidP="006F50B3">
            <w:pPr>
              <w:pStyle w:val="a5"/>
              <w:spacing w:after="0"/>
              <w:ind w:left="0" w:firstLine="33"/>
              <w:rPr>
                <w:b/>
                <w:sz w:val="24"/>
                <w:szCs w:val="24"/>
                <w:highlight w:val="yellow"/>
              </w:rPr>
            </w:pPr>
            <w:r w:rsidRPr="002C69A5">
              <w:rPr>
                <w:sz w:val="24"/>
                <w:szCs w:val="24"/>
              </w:rPr>
              <w:t>Лично, по почте, через полномочного представителя, через МФЦ, электронно.</w:t>
            </w:r>
          </w:p>
        </w:tc>
      </w:tr>
    </w:tbl>
    <w:p w:rsidR="002C69A5" w:rsidRPr="006C1365" w:rsidRDefault="002C69A5" w:rsidP="002C69A5">
      <w:pPr>
        <w:rPr>
          <w:rFonts w:ascii="Times New Roman" w:hAnsi="Times New Roman" w:cs="Times New Roman"/>
          <w:highlight w:val="yellow"/>
        </w:rPr>
      </w:pPr>
    </w:p>
    <w:p w:rsidR="002C69A5" w:rsidRPr="006C1365" w:rsidRDefault="002C69A5" w:rsidP="002C69A5">
      <w:pPr>
        <w:rPr>
          <w:rFonts w:ascii="Times New Roman" w:hAnsi="Times New Roman" w:cs="Times New Roman"/>
        </w:rPr>
        <w:sectPr w:rsidR="002C69A5" w:rsidRPr="006C1365" w:rsidSect="006F50B3">
          <w:pgSz w:w="16838" w:h="11906" w:orient="landscape"/>
          <w:pgMar w:top="567" w:right="1134" w:bottom="851" w:left="1134" w:header="709" w:footer="709" w:gutter="0"/>
          <w:cols w:space="720"/>
        </w:sectPr>
      </w:pPr>
      <w:r w:rsidRPr="006C1365">
        <w:rPr>
          <w:rFonts w:ascii="Times New Roman" w:hAnsi="Times New Roman" w:cs="Times New Roman"/>
        </w:rPr>
        <w:t xml:space="preserve">                              </w:t>
      </w:r>
    </w:p>
    <w:p w:rsidR="00DF1A10" w:rsidRPr="00D51BA1" w:rsidRDefault="00DF1A10" w:rsidP="00DF1A10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1A10" w:rsidRPr="00D51BA1" w:rsidRDefault="00DF1A10" w:rsidP="00DF1A10">
      <w:pPr>
        <w:spacing w:after="0" w:line="240" w:lineRule="auto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DF1A10" w:rsidRPr="00D51BA1" w:rsidRDefault="00DF1A10" w:rsidP="00DF1A10">
      <w:pPr>
        <w:spacing w:after="0" w:line="240" w:lineRule="auto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DF1A10" w:rsidRPr="00D51BA1" w:rsidRDefault="00DF1A10" w:rsidP="00DF1A1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1A10" w:rsidRPr="00D51BA1" w:rsidRDefault="00DF1A10" w:rsidP="00DF1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A10" w:rsidRPr="004732A0" w:rsidRDefault="00DF1A10" w:rsidP="00DF1A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32A0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F1A10" w:rsidRPr="00D51BA1" w:rsidRDefault="00DF1A10" w:rsidP="00DF1A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2A0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2A0">
        <w:rPr>
          <w:rFonts w:ascii="Times New Roman" w:hAnsi="Times New Roman" w:cs="Times New Roman"/>
          <w:sz w:val="28"/>
          <w:szCs w:val="28"/>
        </w:rPr>
        <w:t>ЕГО АДРЕСА</w:t>
      </w:r>
    </w:p>
    <w:p w:rsidR="00DF1A10" w:rsidRPr="00FC3F32" w:rsidRDefault="00DF1A10" w:rsidP="00DF1A10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F1A10" w:rsidRPr="00E96E65" w:rsidTr="006F50B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Заявление принято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регистрационный номер _______________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листов заявления ___________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прилагаемых документов ____,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 том числе оригиналов ___, копий ____, количество листов в оригиналах ____, копиях 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ФИО должностного лица ________________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подпись должностного лица ____________</w:t>
            </w:r>
          </w:p>
        </w:tc>
      </w:tr>
      <w:tr w:rsidR="00DF1A10" w:rsidRPr="00E96E65" w:rsidTr="006F50B3">
        <w:trPr>
          <w:trHeight w:val="50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----------------------------------------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 xml:space="preserve">(наименование </w:t>
            </w:r>
            <w:r>
              <w:t>органа местного самоуправления)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дата "__" ____________ ____ г.</w:t>
            </w:r>
          </w:p>
        </w:tc>
      </w:tr>
      <w:tr w:rsidR="00DF1A10" w:rsidRPr="00E96E65" w:rsidTr="006F50B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Прошу в отношении объекта адресации: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Вид: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Объект незавершенного строительства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Присвоить адрес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 связи с: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земельного участка(ов) путем раздела земельного участка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земельного участка, раздел которого осуществляется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земельного участка путем объединения земельных участков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 xml:space="preserve">Кадастровый номер объединяемого земельного участка </w:t>
            </w:r>
            <w:hyperlink w:anchor="Par520" w:history="1">
              <w:r w:rsidRPr="00E96E65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 xml:space="preserve">Адрес объединяемого земельного участка </w:t>
            </w:r>
            <w:hyperlink w:anchor="Par520" w:history="1">
              <w:r w:rsidRPr="00E96E65">
                <w:rPr>
                  <w:color w:val="0000FF"/>
                </w:rPr>
                <w:t>&lt;1&gt;</w:t>
              </w:r>
            </w:hyperlink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F1A10" w:rsidRPr="00E96E65" w:rsidRDefault="00DF1A10" w:rsidP="00DF1A1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F1A10" w:rsidRPr="00E96E65" w:rsidTr="006F50B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земельного участка(ов) путем выдела из земельного участка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земельного участка, из которого осуществляется выдел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земельного участка(ов) путем перераспределения земельных участков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Количество земельных участков, которые перераспределяются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E96E65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 xml:space="preserve">Адрес земельного участка, который перераспределяется </w:t>
            </w:r>
            <w:hyperlink w:anchor="Par521" w:history="1">
              <w:r w:rsidRPr="00E96E65">
                <w:rPr>
                  <w:color w:val="0000FF"/>
                </w:rPr>
                <w:t>&lt;2&gt;</w:t>
              </w:r>
            </w:hyperlink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Строительством, реконструкцией здания, сооружения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земельного участка, на котором осуществляется строительство (реконструкция)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земельного участка, на котором осуществляется строительство (реконструкция)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Переводом жилого помещения в нежилое помещение и нежилого помещения в жилое помещение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Адрес помещения</w:t>
            </w: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F1A10" w:rsidRPr="00E96E65" w:rsidRDefault="00DF1A10" w:rsidP="00DF1A1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F1A10" w:rsidRPr="00E96E65" w:rsidTr="006F50B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помещения(ий) в здании, сооружении путем раздела здания, сооружения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здания, сооружения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помещения(ий) в здании, сооружении путем раздела помещения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 xml:space="preserve">Назначение помещения (жилое (нежилое) помещение) </w:t>
            </w:r>
            <w:hyperlink w:anchor="Par522" w:history="1">
              <w:r w:rsidRPr="00E96E65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 xml:space="preserve">Вид помещения </w:t>
            </w:r>
            <w:hyperlink w:anchor="Par522" w:history="1">
              <w:r w:rsidRPr="00E96E65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 xml:space="preserve">Количество помещений </w:t>
            </w:r>
            <w:hyperlink w:anchor="Par522" w:history="1">
              <w:r w:rsidRPr="00E96E65">
                <w:rPr>
                  <w:color w:val="0000FF"/>
                </w:rPr>
                <w:t>&lt;3&gt;</w:t>
              </w:r>
            </w:hyperlink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помещения, раздел которого осуществляется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Образование нежилого помещения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 xml:space="preserve">Кадастровый номер объединяемого помещения </w:t>
            </w:r>
            <w:hyperlink w:anchor="Par523" w:history="1">
              <w:r w:rsidRPr="00E96E65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 xml:space="preserve">Адрес объединяемого помещения </w:t>
            </w:r>
            <w:hyperlink w:anchor="Par523" w:history="1">
              <w:r w:rsidRPr="00E96E65">
                <w:rPr>
                  <w:color w:val="0000FF"/>
                </w:rPr>
                <w:t>&lt;4&gt;</w:t>
              </w:r>
            </w:hyperlink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Образование нежилого помещения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Адрес здания, сооружения</w:t>
            </w: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F1A10" w:rsidRPr="00E96E65" w:rsidRDefault="00DF1A10" w:rsidP="00DF1A1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F1A10" w:rsidRPr="00E96E65" w:rsidTr="006F50B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Аннулировать адрес объекта адресации:</w:t>
            </w: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</w:pPr>
            <w:r w:rsidRPr="00E96E65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 xml:space="preserve">Наименование элемента </w:t>
            </w:r>
            <w:r w:rsidRPr="00E96E65">
              <w:lastRenderedPageBreak/>
              <w:t>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 связи с:</w:t>
            </w: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Прекращением существования объекта адресации</w:t>
            </w: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E96E65">
                <w:rPr>
                  <w:color w:val="0000FF"/>
                </w:rPr>
                <w:t>пунктах 1</w:t>
              </w:r>
            </w:hyperlink>
            <w:r w:rsidRPr="00E96E65">
              <w:t xml:space="preserve"> и </w:t>
            </w:r>
            <w:hyperlink r:id="rId8" w:history="1">
              <w:r w:rsidRPr="00E96E65">
                <w:rPr>
                  <w:color w:val="0000FF"/>
                </w:rPr>
                <w:t>3 части 2 статьи 27</w:t>
              </w:r>
            </w:hyperlink>
            <w:r w:rsidRPr="00E96E65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Присвоением объекту адресации нового адреса</w:t>
            </w: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F1A10" w:rsidRPr="00E96E65" w:rsidRDefault="00DF1A10" w:rsidP="00DF1A1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F1A10" w:rsidRPr="00E96E65" w:rsidTr="006F50B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физическое лицо:</w:t>
            </w: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ИНН (при наличии):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номер: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кем выдан: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КПП (для российского юридического лица):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номер регистрации (для иностранного юридического лица):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Вещное право на объект адресации:</w:t>
            </w: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право собственности</w:t>
            </w: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право хозяйственного ведения имуществом на объект адресации</w:t>
            </w: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право оперативного управления имуществом на объект адресации</w:t>
            </w: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право пожизненно наследуемого владения земельным участком</w:t>
            </w: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право постоянного (бессрочного) пользования земельным участком</w:t>
            </w: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 многофункциональном центре</w:t>
            </w: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F1A10" w:rsidRPr="00E96E65" w:rsidTr="006F50B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 личном кабинете федеральной информационной адресной системы</w:t>
            </w: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</w:pPr>
            <w:r w:rsidRPr="00E96E65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Расписку в получении документов прошу:</w:t>
            </w:r>
          </w:p>
        </w:tc>
      </w:tr>
      <w:tr w:rsidR="00DF1A10" w:rsidRPr="00E96E65" w:rsidTr="006F50B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Расписка получена: ___________________________________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</w:pPr>
            <w:r w:rsidRPr="00E96E65">
              <w:t>(подпись заявителя)</w:t>
            </w:r>
          </w:p>
        </w:tc>
      </w:tr>
      <w:tr w:rsidR="00DF1A10" w:rsidRPr="00E96E65" w:rsidTr="006F50B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Не направлять</w:t>
            </w:r>
          </w:p>
        </w:tc>
      </w:tr>
    </w:tbl>
    <w:p w:rsidR="00DF1A10" w:rsidRPr="00E96E65" w:rsidRDefault="00DF1A10" w:rsidP="00DF1A1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F1A10" w:rsidRPr="00E96E65" w:rsidTr="006F50B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Заявитель: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F1A10" w:rsidRPr="00E96E65" w:rsidTr="006F50B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физическое лицо: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ИНН (при наличии):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номер: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кем выдан: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и реквизиты документа, подтверждающего полномочия представителя: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</w:pPr>
            <w:r w:rsidRPr="00E96E6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ИНН (для российского юридического лица):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номер регистрации (для иностранного юридического лица):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наименование и реквизиты документа, подтверждающего полномочия представителя: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Документы, прилагаемые к заявлению: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Копия в количестве ___ экз., на ___ л.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Копия в количестве ___ экз., на ___ л.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Копия в количестве ___ экз., на ___ л.</w:t>
            </w:r>
          </w:p>
        </w:tc>
      </w:tr>
      <w:tr w:rsidR="00DF1A10" w:rsidRPr="00E96E65" w:rsidTr="006F50B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96E65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Примечание:</w:t>
            </w: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F1A10" w:rsidRPr="00E96E65" w:rsidRDefault="00DF1A10" w:rsidP="00DF1A1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F1A10" w:rsidRPr="00E96E65" w:rsidTr="006F50B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F1A10" w:rsidRPr="00E96E65" w:rsidTr="006F50B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6E65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</w:t>
            </w:r>
            <w:r w:rsidRPr="00E96E65">
              <w:lastRenderedPageBreak/>
              <w:t>адресов, в целях предоставления государственной услуги.</w:t>
            </w:r>
          </w:p>
        </w:tc>
      </w:tr>
      <w:tr w:rsidR="00DF1A10" w:rsidRPr="00E96E65" w:rsidTr="006F50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6E65">
              <w:t>Настоящим также подтверждаю, что: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сведения, указанные в настоящем заявлении, на дату представления заявления достоверны;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F1A10" w:rsidRPr="00E96E65" w:rsidTr="006F50B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Дата</w:t>
            </w: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_________________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_______________________</w:t>
            </w:r>
          </w:p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6E65">
              <w:t>"__" ___________ ____ г.</w:t>
            </w:r>
          </w:p>
        </w:tc>
      </w:tr>
      <w:tr w:rsidR="00DF1A10" w:rsidRPr="00E96E65" w:rsidTr="006F50B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6E65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  <w:r w:rsidRPr="00E96E65">
              <w:t>Отметка специалиста, принявшего заявление и приложенные к нему документы:</w:t>
            </w: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F1A10" w:rsidRPr="00E96E65" w:rsidTr="006F50B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A10" w:rsidRPr="00E96E65" w:rsidRDefault="00DF1A10" w:rsidP="00DF1A1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0F1A" w:rsidRDefault="00F70F1A" w:rsidP="00DF1A10">
      <w:pPr>
        <w:autoSpaceDE w:val="0"/>
        <w:autoSpaceDN w:val="0"/>
        <w:adjustRightInd w:val="0"/>
        <w:spacing w:after="0"/>
        <w:outlineLvl w:val="1"/>
      </w:pPr>
    </w:p>
    <w:p w:rsidR="002C69A5" w:rsidRDefault="002C69A5" w:rsidP="002C69A5">
      <w:pPr>
        <w:autoSpaceDE w:val="0"/>
        <w:autoSpaceDN w:val="0"/>
        <w:adjustRightInd w:val="0"/>
        <w:jc w:val="right"/>
        <w:outlineLvl w:val="1"/>
      </w:pPr>
    </w:p>
    <w:sectPr w:rsidR="002C69A5" w:rsidSect="006F50B3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39" w:rsidRDefault="00887F39" w:rsidP="002C69A5">
      <w:pPr>
        <w:spacing w:after="0" w:line="240" w:lineRule="auto"/>
      </w:pPr>
      <w:r>
        <w:separator/>
      </w:r>
    </w:p>
  </w:endnote>
  <w:endnote w:type="continuationSeparator" w:id="1">
    <w:p w:rsidR="00887F39" w:rsidRDefault="00887F39" w:rsidP="002C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39" w:rsidRDefault="00887F39" w:rsidP="002C69A5">
      <w:pPr>
        <w:spacing w:after="0" w:line="240" w:lineRule="auto"/>
      </w:pPr>
      <w:r>
        <w:separator/>
      </w:r>
    </w:p>
  </w:footnote>
  <w:footnote w:type="continuationSeparator" w:id="1">
    <w:p w:rsidR="00887F39" w:rsidRDefault="00887F39" w:rsidP="002C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50"/>
        </w:tabs>
        <w:ind w:left="-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0"/>
        </w:tabs>
        <w:ind w:left="-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</w:abstractNum>
  <w:abstractNum w:abstractNumId="3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5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594"/>
    <w:rsid w:val="000B66BA"/>
    <w:rsid w:val="000F6594"/>
    <w:rsid w:val="00141D3E"/>
    <w:rsid w:val="001559CB"/>
    <w:rsid w:val="00187B32"/>
    <w:rsid w:val="002805C1"/>
    <w:rsid w:val="002B108C"/>
    <w:rsid w:val="002C69A5"/>
    <w:rsid w:val="002F47D1"/>
    <w:rsid w:val="0033498E"/>
    <w:rsid w:val="00417DE8"/>
    <w:rsid w:val="00430DC7"/>
    <w:rsid w:val="004533C6"/>
    <w:rsid w:val="00473B6E"/>
    <w:rsid w:val="005513A4"/>
    <w:rsid w:val="006C6880"/>
    <w:rsid w:val="006F50B3"/>
    <w:rsid w:val="007E3A92"/>
    <w:rsid w:val="00887F39"/>
    <w:rsid w:val="008E223B"/>
    <w:rsid w:val="00902FD6"/>
    <w:rsid w:val="00A161A4"/>
    <w:rsid w:val="00A17A33"/>
    <w:rsid w:val="00A65C2C"/>
    <w:rsid w:val="00B01500"/>
    <w:rsid w:val="00B239E7"/>
    <w:rsid w:val="00CE2FB8"/>
    <w:rsid w:val="00D15CA1"/>
    <w:rsid w:val="00D41E81"/>
    <w:rsid w:val="00DD1858"/>
    <w:rsid w:val="00DE05E9"/>
    <w:rsid w:val="00DF1A10"/>
    <w:rsid w:val="00EC14DA"/>
    <w:rsid w:val="00F70F1A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C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69A5"/>
  </w:style>
  <w:style w:type="paragraph" w:styleId="ac">
    <w:name w:val="footer"/>
    <w:basedOn w:val="a"/>
    <w:link w:val="ad"/>
    <w:uiPriority w:val="99"/>
    <w:semiHidden/>
    <w:unhideWhenUsed/>
    <w:rsid w:val="002C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CC4B8FCB083331AAA114A89020BC66F5FEBA27AjEB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06B156A525A6B2D3A259254347FEF9CC4B8FCB083331AAA114A89020BC66F5FEBA27AED413014j0B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2016-02-17T09:00:00Z</cp:lastPrinted>
  <dcterms:created xsi:type="dcterms:W3CDTF">2016-02-02T07:02:00Z</dcterms:created>
  <dcterms:modified xsi:type="dcterms:W3CDTF">2016-02-17T10:02:00Z</dcterms:modified>
</cp:coreProperties>
</file>